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3D" w:rsidRPr="003F083D" w:rsidRDefault="003F083D" w:rsidP="003F083D">
      <w:pPr>
        <w:spacing w:after="0" w:line="240" w:lineRule="auto"/>
        <w:jc w:val="center"/>
        <w:rPr>
          <w:b/>
        </w:rPr>
      </w:pPr>
      <w:r w:rsidRPr="003F083D">
        <w:rPr>
          <w:b/>
        </w:rPr>
        <w:t>Функции государства.</w:t>
      </w:r>
    </w:p>
    <w:p w:rsidR="003F083D" w:rsidRDefault="003F083D" w:rsidP="003F083D">
      <w:pPr>
        <w:spacing w:after="0" w:line="240" w:lineRule="auto"/>
      </w:pPr>
      <w:r>
        <w:t>Основные, наиболее важные направления деятельности государства проявляются в его функциях. В функциях государства выражается его сущность, та роль, которую государство играет в основных направлениях общественного развития и удовлетворения потребностей граждан, функции нашего государства реализуются в основных направлениях деятельности внутри страны и на международной арене.</w:t>
      </w:r>
    </w:p>
    <w:p w:rsidR="003F083D" w:rsidRPr="003F083D" w:rsidRDefault="003F083D" w:rsidP="003F083D">
      <w:pPr>
        <w:spacing w:after="0" w:line="240" w:lineRule="auto"/>
        <w:rPr>
          <w:b/>
          <w:i/>
        </w:rPr>
      </w:pPr>
      <w:r w:rsidRPr="003F083D">
        <w:rPr>
          <w:b/>
          <w:i/>
        </w:rPr>
        <w:t>К внутренним функциям государства относятся:</w:t>
      </w:r>
    </w:p>
    <w:p w:rsidR="003F083D" w:rsidRDefault="003F083D" w:rsidP="003F083D">
      <w:pPr>
        <w:spacing w:after="0" w:line="240" w:lineRule="auto"/>
      </w:pPr>
      <w:r>
        <w:t>экономическая, которая состоит в выработке и координации стратегических направлений развития экономики страны в условиях перехода от планового хозяйства к рыночной экономике;</w:t>
      </w:r>
    </w:p>
    <w:p w:rsidR="003F083D" w:rsidRDefault="003F083D" w:rsidP="003F083D">
      <w:pPr>
        <w:spacing w:after="0" w:line="240" w:lineRule="auto"/>
      </w:pPr>
      <w:r>
        <w:t>социальная, выражающаяся в совершенствовании общественных отношений, обеспечении всестороннего развития личности, ее социальной защищенности, нормальных условий жизни всех членов общества;</w:t>
      </w:r>
    </w:p>
    <w:p w:rsidR="003F083D" w:rsidRDefault="003F083D" w:rsidP="003F083D">
      <w:pPr>
        <w:spacing w:after="0" w:line="240" w:lineRule="auto"/>
      </w:pPr>
      <w:r>
        <w:t>культурно-воспитательная, направленная на формирование человека нового общества, развитие демократии, науки, образования, обеспечение всестороннего развития личности, воспитание высокой сознательности;</w:t>
      </w:r>
    </w:p>
    <w:p w:rsidR="003F083D" w:rsidRDefault="003F083D" w:rsidP="003F083D">
      <w:pPr>
        <w:spacing w:after="0" w:line="240" w:lineRule="auto"/>
      </w:pPr>
      <w:r>
        <w:t>охрана правопорядка, которая заключается в неуклонном проведении в жизнь гарантий законности, реальном воплощении правовых норм в поступках, делах членов общества, в охране частной собственности, прав и законных интересов граждан и организаций;</w:t>
      </w:r>
    </w:p>
    <w:p w:rsidR="003F083D" w:rsidRDefault="003F083D" w:rsidP="003F083D">
      <w:pPr>
        <w:spacing w:after="0" w:line="240" w:lineRule="auto"/>
      </w:pPr>
      <w:r>
        <w:t>природоохранительная (экологическая) функция, направленная на защиту окружающей среды.</w:t>
      </w:r>
    </w:p>
    <w:p w:rsidR="003F083D" w:rsidRDefault="003F083D" w:rsidP="003F083D">
      <w:pPr>
        <w:spacing w:after="0" w:line="240" w:lineRule="auto"/>
      </w:pPr>
    </w:p>
    <w:p w:rsidR="003F083D" w:rsidRPr="003F083D" w:rsidRDefault="003F083D" w:rsidP="003F083D">
      <w:pPr>
        <w:spacing w:after="0" w:line="240" w:lineRule="auto"/>
        <w:rPr>
          <w:b/>
          <w:i/>
        </w:rPr>
      </w:pPr>
      <w:r w:rsidRPr="003F083D">
        <w:rPr>
          <w:b/>
          <w:i/>
        </w:rPr>
        <w:t>К внешним функциям государства относятся:</w:t>
      </w:r>
    </w:p>
    <w:p w:rsidR="003F083D" w:rsidRDefault="003F083D" w:rsidP="003F083D">
      <w:pPr>
        <w:spacing w:after="0" w:line="240" w:lineRule="auto"/>
      </w:pPr>
      <w:r>
        <w:t>оборона страны;</w:t>
      </w:r>
    </w:p>
    <w:p w:rsidR="003F083D" w:rsidRDefault="003F083D" w:rsidP="003F083D">
      <w:pPr>
        <w:spacing w:after="0" w:line="240" w:lineRule="auto"/>
      </w:pPr>
      <w:r>
        <w:t>взаимовыгодное сотрудничество с зарубежными странами;</w:t>
      </w:r>
    </w:p>
    <w:p w:rsidR="003F083D" w:rsidRDefault="003F083D" w:rsidP="003F083D">
      <w:pPr>
        <w:spacing w:after="0" w:line="240" w:lineRule="auto"/>
      </w:pPr>
      <w:r>
        <w:t>межгосударственное экономическое и политическое сотрудничество государств;</w:t>
      </w:r>
    </w:p>
    <w:p w:rsidR="003F083D" w:rsidRDefault="003F083D" w:rsidP="003F083D">
      <w:pPr>
        <w:spacing w:after="0" w:line="240" w:lineRule="auto"/>
      </w:pPr>
      <w:r>
        <w:t>культурное и научно-техническое сотрудничество.</w:t>
      </w:r>
    </w:p>
    <w:p w:rsidR="003F083D" w:rsidRDefault="003F083D" w:rsidP="003F083D">
      <w:pPr>
        <w:spacing w:after="0" w:line="240" w:lineRule="auto"/>
      </w:pPr>
      <w:r>
        <w:t>В настоящее время деление на внутренние и внешние функции утрачивает свое значение, так как многие внутренние функции приобретают внешний характер (например, экологическое направление деятельности государства, исследование космоса и др.) и наоборот.</w:t>
      </w:r>
    </w:p>
    <w:p w:rsidR="003F083D" w:rsidRDefault="003F083D" w:rsidP="003F083D">
      <w:pPr>
        <w:spacing w:after="0" w:line="240" w:lineRule="auto"/>
      </w:pPr>
      <w:r>
        <w:t>Стандартные функции государства — функции органов власти, не зависящие от политического строя, государственного устройства в стране и проводимой социально-экономической политики, реализация которых осуществляется исключительно органами власти на неконкурентной основе полностью за счет бюджетного финансирования.</w:t>
      </w:r>
    </w:p>
    <w:p w:rsidR="003F083D" w:rsidRDefault="003F083D" w:rsidP="003F083D">
      <w:pPr>
        <w:spacing w:after="0" w:line="240" w:lineRule="auto"/>
      </w:pPr>
    </w:p>
    <w:p w:rsidR="003F083D" w:rsidRDefault="003F083D" w:rsidP="003F083D">
      <w:pPr>
        <w:spacing w:after="0" w:line="240" w:lineRule="auto"/>
      </w:pPr>
      <w:r>
        <w:t>К ним относятся:</w:t>
      </w:r>
    </w:p>
    <w:p w:rsidR="003F083D" w:rsidRDefault="003F083D" w:rsidP="003F083D">
      <w:pPr>
        <w:spacing w:after="0" w:line="240" w:lineRule="auto"/>
      </w:pPr>
      <w:r>
        <w:t>Реализация государственного управления на соответствующей территории</w:t>
      </w:r>
    </w:p>
    <w:p w:rsidR="003F083D" w:rsidRDefault="003F083D" w:rsidP="003F083D">
      <w:pPr>
        <w:spacing w:after="0" w:line="240" w:lineRule="auto"/>
      </w:pPr>
      <w:r>
        <w:t>Обеспечение обороноспособности государства и внешней безопасности</w:t>
      </w:r>
    </w:p>
    <w:p w:rsidR="003F083D" w:rsidRDefault="003F083D" w:rsidP="003F083D">
      <w:pPr>
        <w:spacing w:after="0" w:line="240" w:lineRule="auto"/>
      </w:pPr>
      <w:r>
        <w:t>Обеспечение внутренней безопасности и правопорядка</w:t>
      </w:r>
    </w:p>
    <w:p w:rsidR="003F083D" w:rsidRDefault="003F083D" w:rsidP="003F083D">
      <w:pPr>
        <w:spacing w:after="0" w:line="240" w:lineRule="auto"/>
      </w:pPr>
      <w:r>
        <w:t>Социальная защита населения</w:t>
      </w:r>
    </w:p>
    <w:p w:rsidR="003F083D" w:rsidRDefault="003F083D" w:rsidP="003F083D">
      <w:pPr>
        <w:spacing w:after="0" w:line="240" w:lineRule="auto"/>
      </w:pPr>
      <w:r>
        <w:t>Поддержание макроэкономической стабильности</w:t>
      </w:r>
    </w:p>
    <w:p w:rsidR="003F083D" w:rsidRDefault="003F083D" w:rsidP="003F083D">
      <w:pPr>
        <w:spacing w:after="0" w:line="240" w:lineRule="auto"/>
      </w:pPr>
      <w:r>
        <w:t>Реализация межгосударственного сотрудничества</w:t>
      </w:r>
    </w:p>
    <w:p w:rsidR="003F083D" w:rsidRDefault="003F083D" w:rsidP="003F083D">
      <w:pPr>
        <w:spacing w:after="0" w:line="240" w:lineRule="auto"/>
      </w:pPr>
      <w:r>
        <w:t>Устранение последствий чрезвычайных ситуаций, природных катаклизмов</w:t>
      </w:r>
    </w:p>
    <w:p w:rsidR="003F083D" w:rsidRDefault="003F083D" w:rsidP="003F083D">
      <w:pPr>
        <w:spacing w:after="0" w:line="240" w:lineRule="auto"/>
      </w:pPr>
      <w:r>
        <w:t>Нестандартные функции государства — функции, содержание и состав которых определяется степенью развития рыночных отношений, приоритетами и конечными целями проводимой государством социально-экономической политики, реализация которых осуществляется в форме индивидуализированных благ.</w:t>
      </w:r>
    </w:p>
    <w:p w:rsidR="003F083D" w:rsidRDefault="003F083D" w:rsidP="003F083D">
      <w:pPr>
        <w:spacing w:after="0" w:line="240" w:lineRule="auto"/>
      </w:pPr>
      <w:r>
        <w:t>К данным функция относятся:</w:t>
      </w:r>
    </w:p>
    <w:p w:rsidR="003F083D" w:rsidRDefault="003F083D" w:rsidP="003F083D">
      <w:pPr>
        <w:spacing w:after="0" w:line="240" w:lineRule="auto"/>
      </w:pPr>
      <w:r>
        <w:t>Финансовая поддержка предприятий национальной экономики</w:t>
      </w:r>
    </w:p>
    <w:p w:rsidR="003F083D" w:rsidRDefault="003F083D" w:rsidP="003F083D">
      <w:pPr>
        <w:spacing w:after="0" w:line="240" w:lineRule="auto"/>
      </w:pPr>
      <w:r>
        <w:t>Развитие инфраструктуры</w:t>
      </w:r>
    </w:p>
    <w:p w:rsidR="003F083D" w:rsidRDefault="003F083D" w:rsidP="003F083D">
      <w:pPr>
        <w:spacing w:after="0" w:line="240" w:lineRule="auto"/>
      </w:pPr>
      <w:r>
        <w:t>Общедоступное и профессиональное образование</w:t>
      </w:r>
    </w:p>
    <w:p w:rsidR="003F083D" w:rsidRDefault="003F083D" w:rsidP="003F083D">
      <w:pPr>
        <w:spacing w:after="0" w:line="240" w:lineRule="auto"/>
      </w:pPr>
      <w:r>
        <w:t>Социальное обслуживание населения</w:t>
      </w:r>
    </w:p>
    <w:p w:rsidR="003F083D" w:rsidRDefault="003F083D" w:rsidP="003F083D">
      <w:pPr>
        <w:spacing w:after="0" w:line="240" w:lineRule="auto"/>
      </w:pPr>
      <w:r>
        <w:t>Поддержка культуры и искусства, развитие здравоохранения</w:t>
      </w:r>
    </w:p>
    <w:p w:rsidR="003F083D" w:rsidRDefault="003F083D" w:rsidP="003F083D">
      <w:pPr>
        <w:spacing w:after="0" w:line="240" w:lineRule="auto"/>
      </w:pPr>
      <w:r>
        <w:t>Развитие науки и инноваций</w:t>
      </w:r>
    </w:p>
    <w:p w:rsidR="003F083D" w:rsidRDefault="003F083D" w:rsidP="003F083D">
      <w:pPr>
        <w:spacing w:after="0" w:line="240" w:lineRule="auto"/>
      </w:pPr>
      <w:r>
        <w:t>Функции государства осуществляются его органами. Выполнение функций обеспечивается всем государственным механизмом, под которым понимается система органов и учреждений государства, подразделяемых на виды:</w:t>
      </w:r>
    </w:p>
    <w:p w:rsidR="003F083D" w:rsidRDefault="003F083D" w:rsidP="003F083D">
      <w:pPr>
        <w:spacing w:after="0" w:line="240" w:lineRule="auto"/>
      </w:pPr>
      <w:r>
        <w:t>органы государственной власти;</w:t>
      </w:r>
    </w:p>
    <w:p w:rsidR="003F083D" w:rsidRDefault="003F083D" w:rsidP="003F083D">
      <w:pPr>
        <w:spacing w:after="0" w:line="240" w:lineRule="auto"/>
      </w:pPr>
      <w:r>
        <w:t>органы государственного управления;</w:t>
      </w:r>
    </w:p>
    <w:p w:rsidR="003F083D" w:rsidRDefault="003F083D" w:rsidP="003F083D">
      <w:pPr>
        <w:spacing w:after="0" w:line="240" w:lineRule="auto"/>
      </w:pPr>
      <w:r>
        <w:t>суды.</w:t>
      </w:r>
    </w:p>
    <w:p w:rsidR="003F083D" w:rsidRDefault="003F083D" w:rsidP="003F083D">
      <w:pPr>
        <w:spacing w:after="0" w:line="240" w:lineRule="auto"/>
      </w:pPr>
    </w:p>
    <w:p w:rsidR="003F083D" w:rsidRDefault="003F083D" w:rsidP="003F083D">
      <w:pPr>
        <w:spacing w:after="0" w:line="240" w:lineRule="auto"/>
      </w:pPr>
      <w:r>
        <w:t>Орган государства выступает составной частью государственного аппарата, он наделен определенной компетенцией, властными полномочиями, правом действовать от имени государства, опираясь в случае необходимости на содействие аппарата принуждения. Органом государства может быть должностное лицо, выступающее представителем органа государственного управления.</w:t>
      </w:r>
    </w:p>
    <w:p w:rsidR="003F083D" w:rsidRDefault="003F083D" w:rsidP="003F083D">
      <w:pPr>
        <w:spacing w:after="0" w:line="240" w:lineRule="auto"/>
        <w:rPr>
          <w:b/>
        </w:rPr>
      </w:pPr>
    </w:p>
    <w:sectPr w:rsidR="003F083D" w:rsidSect="003F083D">
      <w:pgSz w:w="11906" w:h="16838"/>
      <w:pgMar w:top="454" w:right="454" w:bottom="340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compat/>
  <w:rsids>
    <w:rsidRoot w:val="003F083D"/>
    <w:rsid w:val="003F083D"/>
    <w:rsid w:val="00B82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555</Words>
  <Characters>3165</Characters>
  <Application>Microsoft Office Word</Application>
  <DocSecurity>0</DocSecurity>
  <Lines>26</Lines>
  <Paragraphs>7</Paragraphs>
  <ScaleCrop>false</ScaleCrop>
  <Company>Microsoft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</cp:revision>
  <dcterms:created xsi:type="dcterms:W3CDTF">2012-01-01T15:35:00Z</dcterms:created>
  <dcterms:modified xsi:type="dcterms:W3CDTF">2012-01-01T15:39:00Z</dcterms:modified>
</cp:coreProperties>
</file>